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CD79D9">
        <w:t>15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114"/>
        <w:gridCol w:w="3402"/>
        <w:gridCol w:w="2268"/>
      </w:tblGrid>
      <w:tr w:rsidR="00630E2E" w:rsidTr="00661C78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11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40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661C78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9D9">
              <w:rPr>
                <w:rFonts w:ascii="Arial" w:hAnsi="Arial" w:cs="Arial"/>
              </w:rPr>
              <w:t>650</w:t>
            </w:r>
          </w:p>
          <w:p w:rsidR="00C6194B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Svejsning og termisk skæring i metal</w:t>
            </w:r>
          </w:p>
        </w:tc>
        <w:tc>
          <w:tcPr>
            <w:tcW w:w="5114" w:type="dxa"/>
          </w:tcPr>
          <w:p w:rsidR="00193B3E" w:rsidRDefault="00661C7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44676 MAG-svejsning proces 135</w:t>
            </w:r>
          </w:p>
          <w:p w:rsidR="00661C78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44694 MAG-svejsning af tyndplade proces 135</w:t>
            </w:r>
          </w:p>
          <w:p w:rsidR="00661C78" w:rsidRPr="001B1E1A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45635 Manuel flammeskæring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402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CD79D9" w:rsidP="00C6194B">
            <w:r>
              <w:t>16</w:t>
            </w:r>
            <w:r w:rsidR="00C6194B">
              <w:t>.</w:t>
            </w:r>
            <w:r>
              <w:t>10</w:t>
            </w:r>
            <w:r w:rsidR="00C6194B">
              <w:t xml:space="preserve">.17 - </w:t>
            </w:r>
            <w:r w:rsidR="00193B3E">
              <w:t>3</w:t>
            </w:r>
            <w:r>
              <w:t>1</w:t>
            </w:r>
            <w:r w:rsidR="00C6194B">
              <w:t>.</w:t>
            </w:r>
            <w:r>
              <w:t>12</w:t>
            </w:r>
            <w:r w:rsidR="00C6194B">
              <w:t>.17</w:t>
            </w:r>
          </w:p>
          <w:p w:rsidR="00C6194B" w:rsidRDefault="00C6194B" w:rsidP="00C6194B"/>
        </w:tc>
      </w:tr>
      <w:tr w:rsidR="00193B3E" w:rsidRPr="00C6194B" w:rsidTr="00661C78">
        <w:tc>
          <w:tcPr>
            <w:tcW w:w="3119" w:type="dxa"/>
          </w:tcPr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5114" w:type="dxa"/>
          </w:tcPr>
          <w:p w:rsidR="00193B3E" w:rsidRDefault="001A6F4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47422 Emnetegning i retvinklet projektion</w:t>
            </w:r>
          </w:p>
        </w:tc>
        <w:tc>
          <w:tcPr>
            <w:tcW w:w="3402" w:type="dxa"/>
          </w:tcPr>
          <w:p w:rsidR="00193B3E" w:rsidRDefault="00193B3E" w:rsidP="00C6194B">
            <w:r>
              <w:t>Do.</w:t>
            </w:r>
          </w:p>
        </w:tc>
        <w:tc>
          <w:tcPr>
            <w:tcW w:w="2268" w:type="dxa"/>
          </w:tcPr>
          <w:p w:rsidR="00193B3E" w:rsidRDefault="00193B3E" w:rsidP="00C6194B">
            <w:r>
              <w:t>Do.</w:t>
            </w:r>
          </w:p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2017-10-17T06:16:00Z</dcterms:created>
  <dcterms:modified xsi:type="dcterms:W3CDTF">2017-10-17T06:28:00Z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